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03" w:rsidRDefault="00237803" w:rsidP="00CA154B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F75FC">
        <w:rPr>
          <w:b/>
          <w:bCs/>
          <w:sz w:val="28"/>
          <w:szCs w:val="28"/>
        </w:rPr>
        <w:t>TVET Jou</w:t>
      </w:r>
      <w:bookmarkStart w:id="0" w:name="_GoBack"/>
      <w:bookmarkEnd w:id="0"/>
      <w:r w:rsidRPr="00CF75FC">
        <w:rPr>
          <w:b/>
          <w:bCs/>
          <w:sz w:val="28"/>
          <w:szCs w:val="28"/>
        </w:rPr>
        <w:t>rnal Theme</w:t>
      </w:r>
    </w:p>
    <w:p w:rsidR="00237803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CF75FC">
        <w:t>TVET Policy,</w:t>
      </w:r>
      <w:r>
        <w:t xml:space="preserve"> Plans and Practices</w:t>
      </w:r>
    </w:p>
    <w:p w:rsidR="00237803" w:rsidRPr="00B61CD9" w:rsidRDefault="00237803" w:rsidP="00237803">
      <w:pPr>
        <w:pStyle w:val="ListParagraph"/>
        <w:numPr>
          <w:ilvl w:val="0"/>
          <w:numId w:val="1"/>
        </w:numPr>
        <w:spacing w:line="360" w:lineRule="auto"/>
        <w:rPr>
          <w:strike/>
        </w:rPr>
      </w:pPr>
      <w:r w:rsidRPr="00CF75FC">
        <w:t xml:space="preserve">TVET Governance </w:t>
      </w:r>
      <w:r>
        <w:t>and Ethics</w:t>
      </w:r>
    </w:p>
    <w:p w:rsidR="00237803" w:rsidRDefault="00237803" w:rsidP="00237803">
      <w:pPr>
        <w:pStyle w:val="ListParagraph"/>
        <w:numPr>
          <w:ilvl w:val="0"/>
          <w:numId w:val="1"/>
        </w:numPr>
        <w:spacing w:line="360" w:lineRule="auto"/>
      </w:pPr>
      <w:r>
        <w:t xml:space="preserve">Federalization and </w:t>
      </w:r>
      <w:r w:rsidRPr="0084476B">
        <w:t xml:space="preserve">TVET </w:t>
      </w:r>
      <w:r>
        <w:t>R</w:t>
      </w:r>
      <w:r w:rsidRPr="0084476B">
        <w:t>eform</w:t>
      </w:r>
      <w:r w:rsidRPr="003641C6">
        <w:t xml:space="preserve"> </w:t>
      </w:r>
    </w:p>
    <w:p w:rsidR="00237803" w:rsidRDefault="00237803" w:rsidP="00237803">
      <w:pPr>
        <w:pStyle w:val="ListParagraph"/>
        <w:spacing w:line="360" w:lineRule="auto"/>
      </w:pPr>
    </w:p>
    <w:p w:rsidR="00237803" w:rsidRDefault="00237803" w:rsidP="00237803">
      <w:pPr>
        <w:pStyle w:val="ListParagraph"/>
        <w:numPr>
          <w:ilvl w:val="0"/>
          <w:numId w:val="1"/>
        </w:numPr>
        <w:spacing w:line="360" w:lineRule="auto"/>
      </w:pPr>
      <w:r>
        <w:t>TVET Curricula</w:t>
      </w:r>
    </w:p>
    <w:p w:rsidR="00237803" w:rsidRDefault="00237803" w:rsidP="00237803">
      <w:pPr>
        <w:pStyle w:val="ListParagraph"/>
        <w:numPr>
          <w:ilvl w:val="0"/>
          <w:numId w:val="1"/>
        </w:numPr>
        <w:spacing w:line="360" w:lineRule="auto"/>
      </w:pPr>
      <w:r>
        <w:t>Analysis, Design, Development, Implementation and Evaluation of TVET</w:t>
      </w:r>
    </w:p>
    <w:p w:rsidR="00237803" w:rsidRPr="00CF75FC" w:rsidRDefault="00237803" w:rsidP="00237803">
      <w:pPr>
        <w:pStyle w:val="ListParagraph"/>
        <w:numPr>
          <w:ilvl w:val="0"/>
          <w:numId w:val="1"/>
        </w:numPr>
        <w:spacing w:line="360" w:lineRule="auto"/>
      </w:pPr>
      <w:r>
        <w:t>ICT/Digital Technology, E-learning and Alternative T-L practices in TVET</w:t>
      </w:r>
    </w:p>
    <w:p w:rsidR="00237803" w:rsidRDefault="00237803" w:rsidP="00237803">
      <w:pPr>
        <w:pStyle w:val="ListParagraph"/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TVET expansion and development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Inclusion, Access and equity in TVET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Quality and Relevance of TVET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Career Path (Mobility and Permeability) and NVQF/NVQS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Sustainable Funding and Financing in TVET</w:t>
      </w:r>
    </w:p>
    <w:p w:rsidR="00237803" w:rsidRPr="00724BF7" w:rsidRDefault="00237803" w:rsidP="00237803">
      <w:pPr>
        <w:pStyle w:val="ListParagraph"/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 xml:space="preserve">Capacity Development of TVET </w:t>
      </w:r>
      <w:r>
        <w:t>W</w:t>
      </w:r>
      <w:r w:rsidRPr="00724BF7">
        <w:t>orkforce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 xml:space="preserve">TVET Institutional Capacity Development </w:t>
      </w:r>
    </w:p>
    <w:p w:rsidR="00237803" w:rsidRPr="00724BF7" w:rsidRDefault="00237803" w:rsidP="00237803">
      <w:pPr>
        <w:pStyle w:val="ListParagraph"/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TVET Delivery Modality (PPP/PPCP… in TVET)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Typology of TVET (Dual VET/Apprenticeship/Formal/Informal/Non-formal program)</w:t>
      </w:r>
    </w:p>
    <w:p w:rsidR="00237803" w:rsidRPr="00724BF7" w:rsidRDefault="00237803" w:rsidP="00237803">
      <w:pPr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Education, work-based learning and Institute-Industry Linkage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Employability of TVET Graduates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 xml:space="preserve">Private </w:t>
      </w:r>
      <w:r>
        <w:t>S</w:t>
      </w:r>
      <w:r w:rsidRPr="00724BF7">
        <w:t xml:space="preserve">ector </w:t>
      </w:r>
      <w:r>
        <w:t>E</w:t>
      </w:r>
      <w:r w:rsidRPr="00724BF7">
        <w:t>ngagement in TVET</w:t>
      </w:r>
    </w:p>
    <w:p w:rsidR="00237803" w:rsidRPr="00724BF7" w:rsidRDefault="00237803" w:rsidP="00237803">
      <w:pPr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TVET and Impact of COVID-19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Migration and TVET (Integration of returnee migrant in TVET)</w:t>
      </w:r>
    </w:p>
    <w:p w:rsidR="00237803" w:rsidRPr="00724BF7" w:rsidRDefault="00237803" w:rsidP="00237803">
      <w:pPr>
        <w:pStyle w:val="ListParagraph"/>
        <w:spacing w:line="360" w:lineRule="auto"/>
      </w:pP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>Role of Development Partners for the sustainable development of TVET in Nepal</w:t>
      </w:r>
    </w:p>
    <w:p w:rsidR="00237803" w:rsidRPr="00724BF7" w:rsidRDefault="00237803" w:rsidP="00237803">
      <w:pPr>
        <w:pStyle w:val="ListParagraph"/>
        <w:numPr>
          <w:ilvl w:val="0"/>
          <w:numId w:val="1"/>
        </w:numPr>
        <w:spacing w:line="360" w:lineRule="auto"/>
      </w:pPr>
      <w:r w:rsidRPr="00724BF7">
        <w:t xml:space="preserve">Green TVET </w:t>
      </w:r>
    </w:p>
    <w:p w:rsidR="00851457" w:rsidRDefault="00851457"/>
    <w:sectPr w:rsidR="00851457" w:rsidSect="00EB600E">
      <w:pgSz w:w="11907" w:h="16839" w:code="9"/>
      <w:pgMar w:top="2160" w:right="92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6F98"/>
    <w:multiLevelType w:val="hybridMultilevel"/>
    <w:tmpl w:val="B5B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3"/>
    <w:rsid w:val="00175B03"/>
    <w:rsid w:val="00237803"/>
    <w:rsid w:val="00851457"/>
    <w:rsid w:val="00CA154B"/>
    <w:rsid w:val="00E05339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29FF-C2AD-4B2D-B566-F120296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2022-11-04T06:18:00Z</dcterms:created>
  <dcterms:modified xsi:type="dcterms:W3CDTF">2022-11-08T09:12:00Z</dcterms:modified>
</cp:coreProperties>
</file>